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2EA46" w14:textId="77777777" w:rsidR="00195A18" w:rsidRPr="000B6DE0" w:rsidRDefault="00583E2C" w:rsidP="00CE5253">
      <w:pPr>
        <w:pStyle w:val="Heading2"/>
        <w:rPr>
          <w:rFonts w:ascii="HelveticaNeueLT Pro 47 LtCn" w:hAnsi="HelveticaNeueLT Pro 47 LtCn"/>
          <w:color w:val="808080" w:themeColor="background1" w:themeShade="80"/>
          <w:sz w:val="52"/>
          <w:szCs w:val="52"/>
        </w:rPr>
      </w:pPr>
      <w:bookmarkStart w:id="0" w:name="_Toc19860827"/>
      <w:r w:rsidRPr="000B6DE0">
        <w:rPr>
          <w:rFonts w:ascii="HelveticaNeueLT Pro 47 LtCn" w:hAnsi="HelveticaNeueLT Pro 47 LtCn"/>
          <w:color w:val="808080" w:themeColor="background1" w:themeShade="80"/>
          <w:sz w:val="52"/>
          <w:szCs w:val="52"/>
        </w:rPr>
        <w:t xml:space="preserve">Who We </w:t>
      </w:r>
      <w:proofErr w:type="gramStart"/>
      <w:r w:rsidRPr="000B6DE0">
        <w:rPr>
          <w:rFonts w:ascii="HelveticaNeueLT Pro 47 LtCn" w:hAnsi="HelveticaNeueLT Pro 47 LtCn"/>
          <w:color w:val="808080" w:themeColor="background1" w:themeShade="80"/>
          <w:sz w:val="52"/>
          <w:szCs w:val="52"/>
        </w:rPr>
        <w:t>Are</w:t>
      </w:r>
      <w:bookmarkEnd w:id="0"/>
      <w:proofErr w:type="gramEnd"/>
    </w:p>
    <w:p w14:paraId="09B25E84" w14:textId="77777777" w:rsidR="002D2FD4" w:rsidRDefault="002D2FD4" w:rsidP="000F4A89">
      <w:pPr>
        <w:ind w:left="-567"/>
      </w:pPr>
    </w:p>
    <w:p w14:paraId="1AE0B4C3" w14:textId="04E2393E" w:rsidR="009F7230" w:rsidRDefault="002D2FD4" w:rsidP="000F4A89">
      <w:pPr>
        <w:ind w:left="-567"/>
      </w:pPr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66F374" wp14:editId="3B332EDD">
                <wp:simplePos x="0" y="0"/>
                <wp:positionH relativeFrom="column">
                  <wp:posOffset>-762000</wp:posOffset>
                </wp:positionH>
                <wp:positionV relativeFrom="paragraph">
                  <wp:posOffset>929640</wp:posOffset>
                </wp:positionV>
                <wp:extent cx="190500" cy="708660"/>
                <wp:effectExtent l="0" t="0" r="0" b="0"/>
                <wp:wrapNone/>
                <wp:docPr id="27" name="objec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7086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5640" h="1448435">
                              <a:moveTo>
                                <a:pt x="0" y="1448122"/>
                              </a:moveTo>
                              <a:lnTo>
                                <a:pt x="0" y="0"/>
                              </a:lnTo>
                              <a:lnTo>
                                <a:pt x="675270" y="0"/>
                              </a:lnTo>
                              <a:lnTo>
                                <a:pt x="0" y="14481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5FC4D" id="object 27" o:spid="_x0000_s1026" style="position:absolute;margin-left:-60pt;margin-top:73.2pt;width:15pt;height:5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75640,1448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" path="m,1448122l,,675270,,,1448122xe" stroked="f">
                <v:path arrowok="t"/>
              </v:shape>
            </w:pict>
          </mc:Fallback>
        </mc:AlternateContent>
      </w:r>
    </w:p>
    <w:p w14:paraId="39836944" w14:textId="75BAACED" w:rsidR="002D2FD4" w:rsidRPr="002D2FD4" w:rsidRDefault="00CE5253" w:rsidP="000F4A89">
      <w:pPr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9DA88A" wp14:editId="2BCDBF63">
                <wp:simplePos x="0" y="0"/>
                <wp:positionH relativeFrom="column">
                  <wp:posOffset>-353060</wp:posOffset>
                </wp:positionH>
                <wp:positionV relativeFrom="paragraph">
                  <wp:posOffset>194945</wp:posOffset>
                </wp:positionV>
                <wp:extent cx="861060" cy="466725"/>
                <wp:effectExtent l="0" t="0" r="0" b="9525"/>
                <wp:wrapNone/>
                <wp:docPr id="7" name="objec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466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96260" h="1152525">
                              <a:moveTo>
                                <a:pt x="0" y="1151991"/>
                              </a:moveTo>
                              <a:lnTo>
                                <a:pt x="3095993" y="1151991"/>
                              </a:lnTo>
                              <a:lnTo>
                                <a:pt x="3095993" y="0"/>
                              </a:lnTo>
                              <a:lnTo>
                                <a:pt x="0" y="0"/>
                              </a:lnTo>
                              <a:lnTo>
                                <a:pt x="0" y="11519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5194"/>
                        </a:solidFill>
                      </wps:spPr>
                      <wps:txbx>
                        <w:txbxContent>
                          <w:p w14:paraId="19425812" w14:textId="3F3F26CF" w:rsidR="001C37CA" w:rsidRPr="002D2FD4" w:rsidRDefault="001C37CA" w:rsidP="00CE5253">
                            <w:pPr>
                              <w:jc w:val="center"/>
                              <w:rPr>
                                <w:rFonts w:ascii="HelveticaNeueLT Pro 57 Cn" w:hAnsi="HelveticaNeueLT Pro 57 C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D2FD4">
                              <w:rPr>
                                <w:rFonts w:ascii="HelveticaNeueLT Pro 57 Cn" w:hAnsi="HelveticaNeueLT Pro 57 C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Rivet</w:t>
                            </w:r>
                          </w:p>
                          <w:p w14:paraId="21397625" w14:textId="77777777" w:rsidR="001C37CA" w:rsidRPr="002D2FD4" w:rsidRDefault="001C37CA" w:rsidP="00CE5253">
                            <w:pPr>
                              <w:jc w:val="center"/>
                              <w:rPr>
                                <w:rFonts w:ascii="HelveticaNeueLT Pro 57 Cn" w:hAnsi="HelveticaNeueLT Pro 57 C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NeueLT Pro 57 Cn" w:hAnsi="HelveticaNeueLT Pro 57 C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Mining Services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DA88A" id="_x0000_s1026" style="position:absolute;left:0;text-align:left;margin-left:-27.8pt;margin-top:15.35pt;width:67.8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09626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" adj="-11796480,,5400" path="m,1151991r3095993,l3095993,,,,,1151991xe" fillcolor="#085194" stroked="f">
                <v:stroke joinstyle="miter"/>
                <v:formulas/>
                <v:path arrowok="t" o:connecttype="custom" textboxrect="0,0,3096260,1152525"/>
                <v:textbox inset="0,0,0,0">
                  <w:txbxContent>
                    <w:p w14:paraId="19425812" w14:textId="3F3F26CF" w:rsidR="001C37CA" w:rsidRPr="002D2FD4" w:rsidRDefault="001C37CA" w:rsidP="00CE5253">
                      <w:pPr>
                        <w:jc w:val="center"/>
                        <w:rPr>
                          <w:rFonts w:ascii="HelveticaNeueLT Pro 57 Cn" w:hAnsi="HelveticaNeueLT Pro 57 C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2D2FD4">
                        <w:rPr>
                          <w:rFonts w:ascii="HelveticaNeueLT Pro 57 Cn" w:hAnsi="HelveticaNeueLT Pro 57 Cn"/>
                          <w:b/>
                          <w:color w:val="FFFFFF" w:themeColor="background1"/>
                          <w:sz w:val="20"/>
                          <w:szCs w:val="20"/>
                        </w:rPr>
                        <w:t>Rivet</w:t>
                      </w:r>
                    </w:p>
                    <w:p w14:paraId="21397625" w14:textId="77777777" w:rsidR="001C37CA" w:rsidRPr="002D2FD4" w:rsidRDefault="001C37CA" w:rsidP="00CE5253">
                      <w:pPr>
                        <w:jc w:val="center"/>
                        <w:rPr>
                          <w:rFonts w:ascii="HelveticaNeueLT Pro 57 Cn" w:hAnsi="HelveticaNeueLT Pro 57 C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HelveticaNeueLT Pro 57 Cn" w:hAnsi="HelveticaNeueLT Pro 57 Cn"/>
                          <w:b/>
                          <w:color w:val="FFFFFF" w:themeColor="background1"/>
                          <w:sz w:val="20"/>
                          <w:szCs w:val="20"/>
                        </w:rPr>
                        <w:t>Mining Services</w:t>
                      </w:r>
                    </w:p>
                  </w:txbxContent>
                </v:textbox>
              </v:shape>
            </w:pict>
          </mc:Fallback>
        </mc:AlternateContent>
      </w:r>
    </w:p>
    <w:p w14:paraId="016A3A09" w14:textId="77777777" w:rsidR="002D2FD4" w:rsidRPr="002D2FD4" w:rsidRDefault="008F0147" w:rsidP="000F4A89">
      <w:pPr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23D2FF" wp14:editId="49248673">
                <wp:simplePos x="0" y="0"/>
                <wp:positionH relativeFrom="column">
                  <wp:posOffset>712470</wp:posOffset>
                </wp:positionH>
                <wp:positionV relativeFrom="paragraph">
                  <wp:posOffset>5715</wp:posOffset>
                </wp:positionV>
                <wp:extent cx="5394960" cy="664845"/>
                <wp:effectExtent l="0" t="0" r="0" b="0"/>
                <wp:wrapNone/>
                <wp:docPr id="16" name="objec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960" cy="664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D582CF" w14:textId="77777777" w:rsidR="008F0147" w:rsidRPr="002D2FD4" w:rsidRDefault="008F0147" w:rsidP="008F0147">
                            <w:pPr>
                              <w:spacing w:before="20" w:line="259" w:lineRule="auto"/>
                              <w:ind w:right="14"/>
                              <w:rPr>
                                <w:sz w:val="16"/>
                                <w:szCs w:val="16"/>
                              </w:rPr>
                            </w:pPr>
                            <w:r w:rsidRPr="002D2FD4">
                              <w:rPr>
                                <w:rFonts w:ascii="HelveticaNeue-Light" w:hAnsi="HelveticaNeue-Light" w:cs="HelveticaNeue-Light"/>
                                <w:color w:val="636466"/>
                                <w:kern w:val="24"/>
                                <w:sz w:val="16"/>
                                <w:szCs w:val="16"/>
                              </w:rPr>
                              <w:t xml:space="preserve">Rivet Mining Services located in the Mid West, Goldfields and Pilbara </w:t>
                            </w:r>
                            <w:r w:rsidRPr="002D2FD4">
                              <w:rPr>
                                <w:rFonts w:ascii="HelveticaNeue-Light" w:hAnsi="HelveticaNeue-Light" w:cs="HelveticaNeue-Light"/>
                                <w:color w:val="636466"/>
                                <w:spacing w:val="-2"/>
                                <w:kern w:val="24"/>
                                <w:sz w:val="16"/>
                                <w:szCs w:val="16"/>
                              </w:rPr>
                              <w:t xml:space="preserve">WA, </w:t>
                            </w:r>
                            <w:r w:rsidRPr="002D2FD4">
                              <w:rPr>
                                <w:rFonts w:ascii="HelveticaNeue-Light" w:hAnsi="HelveticaNeue-Light" w:cs="HelveticaNeue-Light"/>
                                <w:color w:val="636466"/>
                                <w:kern w:val="24"/>
                                <w:sz w:val="16"/>
                                <w:szCs w:val="16"/>
                              </w:rPr>
                              <w:t xml:space="preserve">employs over 800 people. It </w:t>
                            </w:r>
                            <w:r w:rsidRPr="002D2FD4">
                              <w:rPr>
                                <w:rFonts w:ascii="HelveticaNeue-Light" w:hAnsi="HelveticaNeue-Light" w:cs="HelveticaNeue-Light"/>
                                <w:color w:val="636466"/>
                                <w:spacing w:val="-1"/>
                                <w:kern w:val="24"/>
                                <w:sz w:val="16"/>
                                <w:szCs w:val="16"/>
                              </w:rPr>
                              <w:t xml:space="preserve">provides </w:t>
                            </w:r>
                            <w:r w:rsidRPr="002D2FD4">
                              <w:rPr>
                                <w:rFonts w:ascii="HelveticaNeue-Light" w:hAnsi="HelveticaNeue-Light" w:cs="HelveticaNeue-Light"/>
                                <w:color w:val="636466"/>
                                <w:kern w:val="24"/>
                                <w:sz w:val="16"/>
                                <w:szCs w:val="16"/>
                              </w:rPr>
                              <w:t xml:space="preserve">bulk haulage and ancillary onsite service services (such as stockpile management, crusher feed, </w:t>
                            </w:r>
                            <w:r w:rsidRPr="002D2FD4">
                              <w:rPr>
                                <w:rFonts w:ascii="HelveticaNeue-Light" w:hAnsi="HelveticaNeue-Light" w:cs="HelveticaNeue-Light"/>
                                <w:color w:val="636466"/>
                                <w:spacing w:val="-1"/>
                                <w:kern w:val="24"/>
                                <w:sz w:val="16"/>
                                <w:szCs w:val="16"/>
                              </w:rPr>
                              <w:t xml:space="preserve">road </w:t>
                            </w:r>
                            <w:r w:rsidRPr="002D2FD4">
                              <w:rPr>
                                <w:rFonts w:ascii="HelveticaNeue-Light" w:hAnsi="HelveticaNeue-Light" w:cs="HelveticaNeue-Light"/>
                                <w:color w:val="636466"/>
                                <w:kern w:val="24"/>
                                <w:sz w:val="16"/>
                                <w:szCs w:val="16"/>
                              </w:rPr>
                              <w:t xml:space="preserve">construction and maintenance operations) to the mining services </w:t>
                            </w:r>
                            <w:r w:rsidRPr="002D2FD4">
                              <w:rPr>
                                <w:rFonts w:ascii="HelveticaNeue-Light" w:hAnsi="HelveticaNeue-Light" w:cs="HelveticaNeue-Light"/>
                                <w:color w:val="636466"/>
                                <w:spacing w:val="-3"/>
                                <w:kern w:val="24"/>
                                <w:sz w:val="16"/>
                                <w:szCs w:val="16"/>
                              </w:rPr>
                              <w:t xml:space="preserve">sector, </w:t>
                            </w:r>
                            <w:r w:rsidRPr="002D2FD4">
                              <w:rPr>
                                <w:rFonts w:ascii="HelveticaNeue-Light" w:hAnsi="HelveticaNeue-Light" w:cs="HelveticaNeue-Light"/>
                                <w:color w:val="636466"/>
                                <w:kern w:val="24"/>
                                <w:sz w:val="16"/>
                                <w:szCs w:val="16"/>
                              </w:rPr>
                              <w:t>as well as heavy haulage, and mining fuel</w:t>
                            </w:r>
                            <w:r w:rsidRPr="002D2FD4">
                              <w:rPr>
                                <w:rFonts w:ascii="HelveticaNeue-Light" w:hAnsi="HelveticaNeue-Light" w:cs="HelveticaNeue-Light"/>
                                <w:color w:val="636466"/>
                                <w:spacing w:val="-15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2FD4">
                              <w:rPr>
                                <w:rFonts w:ascii="HelveticaNeue-Light" w:hAnsi="HelveticaNeue-Light" w:cs="HelveticaNeue-Light"/>
                                <w:color w:val="636466"/>
                                <w:kern w:val="24"/>
                                <w:sz w:val="16"/>
                                <w:szCs w:val="16"/>
                              </w:rPr>
                              <w:t>haulage.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23D2FF" id="_x0000_t202" coordsize="21600,21600" o:spt="202" path="m,l,21600r21600,l21600,xe">
                <v:stroke joinstyle="miter"/>
                <v:path gradientshapeok="t" o:connecttype="rect"/>
              </v:shapetype>
              <v:shape id="object 16" o:spid="_x0000_s1027" type="#_x0000_t202" style="position:absolute;left:0;text-align:left;margin-left:56.1pt;margin-top:.45pt;width:424.8pt;height:52.3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" filled="f" stroked="f">
                <v:textbox style="mso-fit-shape-to-text:t" inset="0,1pt,0,0">
                  <w:txbxContent>
                    <w:p w14:paraId="33D582CF" w14:textId="77777777" w:rsidR="008F0147" w:rsidRPr="002D2FD4" w:rsidRDefault="008F0147" w:rsidP="008F0147">
                      <w:pPr>
                        <w:spacing w:before="20" w:line="259" w:lineRule="auto"/>
                        <w:ind w:right="14"/>
                        <w:rPr>
                          <w:sz w:val="16"/>
                          <w:szCs w:val="16"/>
                        </w:rPr>
                      </w:pPr>
                      <w:r w:rsidRPr="002D2FD4">
                        <w:rPr>
                          <w:rFonts w:ascii="HelveticaNeue-Light" w:hAnsi="HelveticaNeue-Light" w:cs="HelveticaNeue-Light"/>
                          <w:color w:val="636466"/>
                          <w:kern w:val="24"/>
                          <w:sz w:val="16"/>
                          <w:szCs w:val="16"/>
                        </w:rPr>
                        <w:t xml:space="preserve">Rivet Mining Services located in the Mid West, Goldfields and Pilbara </w:t>
                      </w:r>
                      <w:r w:rsidRPr="002D2FD4">
                        <w:rPr>
                          <w:rFonts w:ascii="HelveticaNeue-Light" w:hAnsi="HelveticaNeue-Light" w:cs="HelveticaNeue-Light"/>
                          <w:color w:val="636466"/>
                          <w:spacing w:val="-2"/>
                          <w:kern w:val="24"/>
                          <w:sz w:val="16"/>
                          <w:szCs w:val="16"/>
                        </w:rPr>
                        <w:t xml:space="preserve">WA, </w:t>
                      </w:r>
                      <w:r w:rsidRPr="002D2FD4">
                        <w:rPr>
                          <w:rFonts w:ascii="HelveticaNeue-Light" w:hAnsi="HelveticaNeue-Light" w:cs="HelveticaNeue-Light"/>
                          <w:color w:val="636466"/>
                          <w:kern w:val="24"/>
                          <w:sz w:val="16"/>
                          <w:szCs w:val="16"/>
                        </w:rPr>
                        <w:t xml:space="preserve">employs over 800 people. It </w:t>
                      </w:r>
                      <w:r w:rsidRPr="002D2FD4">
                        <w:rPr>
                          <w:rFonts w:ascii="HelveticaNeue-Light" w:hAnsi="HelveticaNeue-Light" w:cs="HelveticaNeue-Light"/>
                          <w:color w:val="636466"/>
                          <w:spacing w:val="-1"/>
                          <w:kern w:val="24"/>
                          <w:sz w:val="16"/>
                          <w:szCs w:val="16"/>
                        </w:rPr>
                        <w:t xml:space="preserve">provides </w:t>
                      </w:r>
                      <w:r w:rsidRPr="002D2FD4">
                        <w:rPr>
                          <w:rFonts w:ascii="HelveticaNeue-Light" w:hAnsi="HelveticaNeue-Light" w:cs="HelveticaNeue-Light"/>
                          <w:color w:val="636466"/>
                          <w:kern w:val="24"/>
                          <w:sz w:val="16"/>
                          <w:szCs w:val="16"/>
                        </w:rPr>
                        <w:t xml:space="preserve">bulk haulage and ancillary onsite service services (such as stockpile management, crusher feed, </w:t>
                      </w:r>
                      <w:r w:rsidRPr="002D2FD4">
                        <w:rPr>
                          <w:rFonts w:ascii="HelveticaNeue-Light" w:hAnsi="HelveticaNeue-Light" w:cs="HelveticaNeue-Light"/>
                          <w:color w:val="636466"/>
                          <w:spacing w:val="-1"/>
                          <w:kern w:val="24"/>
                          <w:sz w:val="16"/>
                          <w:szCs w:val="16"/>
                        </w:rPr>
                        <w:t xml:space="preserve">road </w:t>
                      </w:r>
                      <w:r w:rsidRPr="002D2FD4">
                        <w:rPr>
                          <w:rFonts w:ascii="HelveticaNeue-Light" w:hAnsi="HelveticaNeue-Light" w:cs="HelveticaNeue-Light"/>
                          <w:color w:val="636466"/>
                          <w:kern w:val="24"/>
                          <w:sz w:val="16"/>
                          <w:szCs w:val="16"/>
                        </w:rPr>
                        <w:t xml:space="preserve">construction and maintenance operations) to the mining services </w:t>
                      </w:r>
                      <w:r w:rsidRPr="002D2FD4">
                        <w:rPr>
                          <w:rFonts w:ascii="HelveticaNeue-Light" w:hAnsi="HelveticaNeue-Light" w:cs="HelveticaNeue-Light"/>
                          <w:color w:val="636466"/>
                          <w:spacing w:val="-3"/>
                          <w:kern w:val="24"/>
                          <w:sz w:val="16"/>
                          <w:szCs w:val="16"/>
                        </w:rPr>
                        <w:t xml:space="preserve">sector, </w:t>
                      </w:r>
                      <w:r w:rsidRPr="002D2FD4">
                        <w:rPr>
                          <w:rFonts w:ascii="HelveticaNeue-Light" w:hAnsi="HelveticaNeue-Light" w:cs="HelveticaNeue-Light"/>
                          <w:color w:val="636466"/>
                          <w:kern w:val="24"/>
                          <w:sz w:val="16"/>
                          <w:szCs w:val="16"/>
                        </w:rPr>
                        <w:t>as well as heavy haulage, and mining fuel</w:t>
                      </w:r>
                      <w:r w:rsidRPr="002D2FD4">
                        <w:rPr>
                          <w:rFonts w:ascii="HelveticaNeue-Light" w:hAnsi="HelveticaNeue-Light" w:cs="HelveticaNeue-Light"/>
                          <w:color w:val="636466"/>
                          <w:spacing w:val="-15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2D2FD4">
                        <w:rPr>
                          <w:rFonts w:ascii="HelveticaNeue-Light" w:hAnsi="HelveticaNeue-Light" w:cs="HelveticaNeue-Light"/>
                          <w:color w:val="636466"/>
                          <w:kern w:val="24"/>
                          <w:sz w:val="16"/>
                          <w:szCs w:val="16"/>
                        </w:rPr>
                        <w:t>haulage.</w:t>
                      </w:r>
                    </w:p>
                  </w:txbxContent>
                </v:textbox>
              </v:shape>
            </w:pict>
          </mc:Fallback>
        </mc:AlternateContent>
      </w:r>
    </w:p>
    <w:p w14:paraId="6341270F" w14:textId="77777777" w:rsidR="002D2FD4" w:rsidRPr="002D2FD4" w:rsidRDefault="002D2FD4" w:rsidP="000F4A89">
      <w:pPr>
        <w:ind w:left="-567"/>
      </w:pPr>
    </w:p>
    <w:p w14:paraId="558468B4" w14:textId="77777777" w:rsidR="002D2FD4" w:rsidRPr="002D2FD4" w:rsidRDefault="002D2FD4" w:rsidP="000F4A89">
      <w:pPr>
        <w:ind w:left="-567"/>
      </w:pPr>
    </w:p>
    <w:p w14:paraId="53B1A92A" w14:textId="53414C26" w:rsidR="002D2FD4" w:rsidRPr="002D2FD4" w:rsidRDefault="002D2FD4" w:rsidP="000F4A89">
      <w:pPr>
        <w:ind w:left="-567"/>
      </w:pPr>
    </w:p>
    <w:p w14:paraId="61B3A00D" w14:textId="0B131DE8" w:rsidR="002D2FD4" w:rsidRPr="002D2FD4" w:rsidRDefault="00CE5253" w:rsidP="000F4A89">
      <w:pPr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AF8CD8" wp14:editId="27B0D040">
                <wp:simplePos x="0" y="0"/>
                <wp:positionH relativeFrom="column">
                  <wp:posOffset>594360</wp:posOffset>
                </wp:positionH>
                <wp:positionV relativeFrom="paragraph">
                  <wp:posOffset>11430</wp:posOffset>
                </wp:positionV>
                <wp:extent cx="5585460" cy="590550"/>
                <wp:effectExtent l="0" t="0" r="0" b="0"/>
                <wp:wrapNone/>
                <wp:docPr id="14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590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CC90C8" w14:textId="77777777" w:rsidR="001C37CA" w:rsidRPr="002D2FD4" w:rsidRDefault="001C37CA" w:rsidP="008F0147">
                            <w:pPr>
                              <w:spacing w:line="259" w:lineRule="auto"/>
                              <w:ind w:left="11"/>
                              <w:textAlignment w:val="baseline"/>
                              <w:rPr>
                                <w:rFonts w:ascii="HelveticaNeue-Light" w:hAnsi="HelveticaNeue-Light" w:cs="HelveticaNeue-Light"/>
                                <w:color w:val="636466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D2FD4">
                              <w:rPr>
                                <w:rFonts w:ascii="HelveticaNeue-Light" w:hAnsi="HelveticaNeue-Light" w:cs="HelveticaNeue-Light"/>
                                <w:color w:val="636466"/>
                                <w:kern w:val="24"/>
                                <w:sz w:val="16"/>
                                <w:szCs w:val="16"/>
                              </w:rPr>
                              <w:t>SMS Mining Services offers an integrated service in equipment rental, maintenance and contract mining. Supported by flexible contract models, a modern and comprehensive fleet and an experienced team, SMS sets the standard in equipment rentals reliability and mining services.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AF8CD8" id="TextBox 5" o:spid="_x0000_s1028" type="#_x0000_t202" style="position:absolute;left:0;text-align:left;margin-left:46.8pt;margin-top:.9pt;width:439.8pt;height:46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" filled="f" stroked="f">
                <v:textbox style="mso-fit-shape-to-text:t">
                  <w:txbxContent>
                    <w:p w14:paraId="4DCC90C8" w14:textId="77777777" w:rsidR="001C37CA" w:rsidRPr="002D2FD4" w:rsidRDefault="001C37CA" w:rsidP="008F0147">
                      <w:pPr>
                        <w:spacing w:line="259" w:lineRule="auto"/>
                        <w:ind w:left="11"/>
                        <w:textAlignment w:val="baseline"/>
                        <w:rPr>
                          <w:rFonts w:ascii="HelveticaNeue-Light" w:hAnsi="HelveticaNeue-Light" w:cs="HelveticaNeue-Light"/>
                          <w:color w:val="636466"/>
                          <w:kern w:val="24"/>
                          <w:sz w:val="16"/>
                          <w:szCs w:val="16"/>
                        </w:rPr>
                      </w:pPr>
                      <w:r w:rsidRPr="002D2FD4">
                        <w:rPr>
                          <w:rFonts w:ascii="HelveticaNeue-Light" w:hAnsi="HelveticaNeue-Light" w:cs="HelveticaNeue-Light"/>
                          <w:color w:val="636466"/>
                          <w:kern w:val="24"/>
                          <w:sz w:val="16"/>
                          <w:szCs w:val="16"/>
                        </w:rPr>
                        <w:t>SMS Mining Services offers an integrated service in equipment rental, maintenance and contract mining. Supported by flexible contract models, a modern and comprehensive fleet and an experienced team, SMS sets the standard in equipment rentals reliability and mining services.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096302A" wp14:editId="5CC287AF">
            <wp:extent cx="861060" cy="449580"/>
            <wp:effectExtent l="0" t="0" r="0" b="7620"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1135" cy="449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FECDD" w14:textId="77777777" w:rsidR="002D2FD4" w:rsidRPr="002D2FD4" w:rsidRDefault="002D2FD4" w:rsidP="000F4A89">
      <w:pPr>
        <w:ind w:left="-567"/>
      </w:pPr>
    </w:p>
    <w:p w14:paraId="12CEA783" w14:textId="77777777" w:rsidR="00CE5253" w:rsidRDefault="00CE5253" w:rsidP="000F4A89">
      <w:pPr>
        <w:ind w:left="-567"/>
      </w:pPr>
    </w:p>
    <w:p w14:paraId="47854180" w14:textId="51C1CC7D" w:rsidR="002D2FD4" w:rsidRPr="002D2FD4" w:rsidRDefault="00CE5253" w:rsidP="000F4A89">
      <w:pPr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F5B6A" wp14:editId="04F5D8D6">
                <wp:simplePos x="0" y="0"/>
                <wp:positionH relativeFrom="column">
                  <wp:posOffset>708660</wp:posOffset>
                </wp:positionH>
                <wp:positionV relativeFrom="paragraph">
                  <wp:posOffset>10795</wp:posOffset>
                </wp:positionV>
                <wp:extent cx="5379720" cy="831215"/>
                <wp:effectExtent l="0" t="0" r="0" b="0"/>
                <wp:wrapNone/>
                <wp:docPr id="17" name="objec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720" cy="831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5E9A74" w14:textId="77777777" w:rsidR="001C37CA" w:rsidRPr="002D2FD4" w:rsidRDefault="001C37CA" w:rsidP="009F7230">
                            <w:pPr>
                              <w:spacing w:before="20" w:line="259" w:lineRule="auto"/>
                              <w:ind w:left="14" w:right="14"/>
                              <w:rPr>
                                <w:rFonts w:ascii="HelveticaNeue-Light" w:hAnsi="HelveticaNeue-Light" w:cs="HelveticaNeue-Light"/>
                                <w:color w:val="636466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D2FD4">
                              <w:rPr>
                                <w:rFonts w:ascii="HelveticaNeue-Light" w:hAnsi="HelveticaNeue-Light" w:cs="HelveticaNeue-Light"/>
                                <w:color w:val="636466"/>
                                <w:kern w:val="24"/>
                                <w:sz w:val="16"/>
                                <w:szCs w:val="16"/>
                              </w:rPr>
                              <w:t>Rivet Energy is a national provider of LPG and liquid fuel logistics, including aviation refuelling services, for global oil and gas companies. It operates in key Metropolitan centres and Interstate routes throughout Australia.</w:t>
                            </w:r>
                          </w:p>
                          <w:p w14:paraId="3E583E18" w14:textId="77777777" w:rsidR="001C37CA" w:rsidRPr="002D2FD4" w:rsidRDefault="001C37CA" w:rsidP="00583E2C">
                            <w:pPr>
                              <w:spacing w:line="259" w:lineRule="auto"/>
                              <w:ind w:left="14" w:right="108"/>
                              <w:rPr>
                                <w:rFonts w:ascii="HelveticaNeue-Light" w:hAnsi="HelveticaNeue-Light" w:cs="HelveticaNeue-Light"/>
                                <w:color w:val="636466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D2FD4">
                              <w:rPr>
                                <w:rFonts w:ascii="HelveticaNeue-Light" w:hAnsi="HelveticaNeue-Light" w:cs="HelveticaNeue-Light"/>
                                <w:color w:val="636466"/>
                                <w:kern w:val="24"/>
                                <w:sz w:val="16"/>
                                <w:szCs w:val="16"/>
                              </w:rPr>
                              <w:t xml:space="preserve">With over 50 years industry experience and 290 employees, Rivet Energy offers exceptional service levels, </w:t>
                            </w:r>
                            <w:r w:rsidR="008F0147" w:rsidRPr="002D2FD4">
                              <w:rPr>
                                <w:rFonts w:ascii="HelveticaNeue-Light" w:hAnsi="HelveticaNeue-Light" w:cs="HelveticaNeue-Light"/>
                                <w:color w:val="636466"/>
                                <w:kern w:val="24"/>
                                <w:sz w:val="16"/>
                                <w:szCs w:val="16"/>
                              </w:rPr>
                              <w:t>and specialist</w:t>
                            </w:r>
                            <w:r w:rsidRPr="002D2FD4">
                              <w:rPr>
                                <w:rFonts w:ascii="HelveticaNeue-Light" w:hAnsi="HelveticaNeue-Light" w:cs="HelveticaNeue-Light"/>
                                <w:color w:val="636466"/>
                                <w:kern w:val="24"/>
                                <w:sz w:val="16"/>
                                <w:szCs w:val="16"/>
                              </w:rPr>
                              <w:t xml:space="preserve"> workshops in key metropolitan locations throughout Australia.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FF5B6A" id="object 17" o:spid="_x0000_s1029" type="#_x0000_t202" style="position:absolute;left:0;text-align:left;margin-left:55.8pt;margin-top:.85pt;width:423.6pt;height:65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" filled="f" stroked="f">
                <v:textbox style="mso-fit-shape-to-text:t" inset="0,1pt,0,0">
                  <w:txbxContent>
                    <w:p w14:paraId="6E5E9A74" w14:textId="77777777" w:rsidR="001C37CA" w:rsidRPr="002D2FD4" w:rsidRDefault="001C37CA" w:rsidP="009F7230">
                      <w:pPr>
                        <w:spacing w:before="20" w:line="259" w:lineRule="auto"/>
                        <w:ind w:left="14" w:right="14"/>
                        <w:rPr>
                          <w:rFonts w:ascii="HelveticaNeue-Light" w:hAnsi="HelveticaNeue-Light" w:cs="HelveticaNeue-Light"/>
                          <w:color w:val="636466"/>
                          <w:kern w:val="24"/>
                          <w:sz w:val="16"/>
                          <w:szCs w:val="16"/>
                        </w:rPr>
                      </w:pPr>
                      <w:r w:rsidRPr="002D2FD4">
                        <w:rPr>
                          <w:rFonts w:ascii="HelveticaNeue-Light" w:hAnsi="HelveticaNeue-Light" w:cs="HelveticaNeue-Light"/>
                          <w:color w:val="636466"/>
                          <w:kern w:val="24"/>
                          <w:sz w:val="16"/>
                          <w:szCs w:val="16"/>
                        </w:rPr>
                        <w:t>Rivet Energy is a national provider of LPG and liquid fuel logistics, including aviation refuelling services, for global oil and gas companies. It operates in key Metropolitan centres and Interstate routes throughout Australia.</w:t>
                      </w:r>
                    </w:p>
                    <w:p w14:paraId="3E583E18" w14:textId="77777777" w:rsidR="001C37CA" w:rsidRPr="002D2FD4" w:rsidRDefault="001C37CA" w:rsidP="00583E2C">
                      <w:pPr>
                        <w:spacing w:line="259" w:lineRule="auto"/>
                        <w:ind w:left="14" w:right="108"/>
                        <w:rPr>
                          <w:rFonts w:ascii="HelveticaNeue-Light" w:hAnsi="HelveticaNeue-Light" w:cs="HelveticaNeue-Light"/>
                          <w:color w:val="636466"/>
                          <w:kern w:val="24"/>
                          <w:sz w:val="16"/>
                          <w:szCs w:val="16"/>
                        </w:rPr>
                      </w:pPr>
                      <w:r w:rsidRPr="002D2FD4">
                        <w:rPr>
                          <w:rFonts w:ascii="HelveticaNeue-Light" w:hAnsi="HelveticaNeue-Light" w:cs="HelveticaNeue-Light"/>
                          <w:color w:val="636466"/>
                          <w:kern w:val="24"/>
                          <w:sz w:val="16"/>
                          <w:szCs w:val="16"/>
                        </w:rPr>
                        <w:t xml:space="preserve">With over 50 years industry experience and 290 employees, Rivet Energy offers exceptional service levels, </w:t>
                      </w:r>
                      <w:r w:rsidR="008F0147" w:rsidRPr="002D2FD4">
                        <w:rPr>
                          <w:rFonts w:ascii="HelveticaNeue-Light" w:hAnsi="HelveticaNeue-Light" w:cs="HelveticaNeue-Light"/>
                          <w:color w:val="636466"/>
                          <w:kern w:val="24"/>
                          <w:sz w:val="16"/>
                          <w:szCs w:val="16"/>
                        </w:rPr>
                        <w:t>and specialist</w:t>
                      </w:r>
                      <w:r w:rsidRPr="002D2FD4">
                        <w:rPr>
                          <w:rFonts w:ascii="HelveticaNeue-Light" w:hAnsi="HelveticaNeue-Light" w:cs="HelveticaNeue-Light"/>
                          <w:color w:val="636466"/>
                          <w:kern w:val="24"/>
                          <w:sz w:val="16"/>
                          <w:szCs w:val="16"/>
                        </w:rPr>
                        <w:t xml:space="preserve"> workshops in key metropolitan locations throughout Australia.</w:t>
                      </w:r>
                    </w:p>
                  </w:txbxContent>
                </v:textbox>
              </v:shape>
            </w:pict>
          </mc:Fallback>
        </mc:AlternateContent>
      </w:r>
      <w:r w:rsidR="008F0147">
        <w:rPr>
          <w:noProof/>
        </w:rPr>
        <mc:AlternateContent>
          <mc:Choice Requires="wps">
            <w:drawing>
              <wp:inline distT="0" distB="0" distL="0" distR="0" wp14:anchorId="4834002B" wp14:editId="066FFFFF">
                <wp:extent cx="861060" cy="455295"/>
                <wp:effectExtent l="0" t="0" r="0" b="1905"/>
                <wp:docPr id="10" name="objec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4552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96260" h="1152525">
                              <a:moveTo>
                                <a:pt x="0" y="1151991"/>
                              </a:moveTo>
                              <a:lnTo>
                                <a:pt x="3095993" y="1151991"/>
                              </a:lnTo>
                              <a:lnTo>
                                <a:pt x="3095993" y="0"/>
                              </a:lnTo>
                              <a:lnTo>
                                <a:pt x="0" y="0"/>
                              </a:lnTo>
                              <a:lnTo>
                                <a:pt x="0" y="11519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5194"/>
                        </a:solidFill>
                      </wps:spPr>
                      <wps:txbx>
                        <w:txbxContent>
                          <w:p w14:paraId="721C240A" w14:textId="77777777" w:rsidR="00CE5253" w:rsidRDefault="00CE5253" w:rsidP="00CE5253">
                            <w:pPr>
                              <w:jc w:val="center"/>
                              <w:rPr>
                                <w:rFonts w:ascii="HelveticaNeueLT Pro 57 Cn" w:hAnsi="HelveticaNeueLT Pro 57 C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75FA0F9" w14:textId="4DD150F8" w:rsidR="001C37CA" w:rsidRPr="002D2FD4" w:rsidRDefault="001C37CA" w:rsidP="00CE5253">
                            <w:pPr>
                              <w:jc w:val="center"/>
                              <w:rPr>
                                <w:rFonts w:ascii="HelveticaNeueLT Pro 57 Cn" w:hAnsi="HelveticaNeueLT Pro 57 C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D2FD4">
                              <w:rPr>
                                <w:rFonts w:ascii="HelveticaNeueLT Pro 57 Cn" w:hAnsi="HelveticaNeueLT Pro 57 C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Rivet</w:t>
                            </w:r>
                          </w:p>
                          <w:p w14:paraId="0AAF4FD8" w14:textId="77777777" w:rsidR="001C37CA" w:rsidRPr="002D2FD4" w:rsidRDefault="001C37CA" w:rsidP="00CE5253">
                            <w:pPr>
                              <w:jc w:val="center"/>
                              <w:rPr>
                                <w:rFonts w:ascii="HelveticaNeueLT Pro 57 Cn" w:hAnsi="HelveticaNeueLT Pro 57 C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D2FD4">
                              <w:rPr>
                                <w:rFonts w:ascii="HelveticaNeueLT Pro 57 Cn" w:hAnsi="HelveticaNeueLT Pro 57 C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Energy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34002B" id="object 10" o:spid="_x0000_s1030" style="width:67.8pt;height:3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09626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" adj="-11796480,,5400" path="m,1151991r3095993,l3095993,,,,,1151991xe" fillcolor="#085194" stroked="f">
                <v:stroke joinstyle="miter"/>
                <v:formulas/>
                <v:path arrowok="t" o:connecttype="custom" textboxrect="0,0,3096260,1152525"/>
                <v:textbox inset="0,0,0,0">
                  <w:txbxContent>
                    <w:p w14:paraId="721C240A" w14:textId="77777777" w:rsidR="00CE5253" w:rsidRDefault="00CE5253" w:rsidP="00CE5253">
                      <w:pPr>
                        <w:jc w:val="center"/>
                        <w:rPr>
                          <w:rFonts w:ascii="HelveticaNeueLT Pro 57 Cn" w:hAnsi="HelveticaNeueLT Pro 57 C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75FA0F9" w14:textId="4DD150F8" w:rsidR="001C37CA" w:rsidRPr="002D2FD4" w:rsidRDefault="001C37CA" w:rsidP="00CE5253">
                      <w:pPr>
                        <w:jc w:val="center"/>
                        <w:rPr>
                          <w:rFonts w:ascii="HelveticaNeueLT Pro 57 Cn" w:hAnsi="HelveticaNeueLT Pro 57 C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2D2FD4">
                        <w:rPr>
                          <w:rFonts w:ascii="HelveticaNeueLT Pro 57 Cn" w:hAnsi="HelveticaNeueLT Pro 57 Cn"/>
                          <w:b/>
                          <w:color w:val="FFFFFF" w:themeColor="background1"/>
                          <w:sz w:val="20"/>
                          <w:szCs w:val="20"/>
                        </w:rPr>
                        <w:t>Rivet</w:t>
                      </w:r>
                    </w:p>
                    <w:p w14:paraId="0AAF4FD8" w14:textId="77777777" w:rsidR="001C37CA" w:rsidRPr="002D2FD4" w:rsidRDefault="001C37CA" w:rsidP="00CE5253">
                      <w:pPr>
                        <w:jc w:val="center"/>
                        <w:rPr>
                          <w:rFonts w:ascii="HelveticaNeueLT Pro 57 Cn" w:hAnsi="HelveticaNeueLT Pro 57 C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2D2FD4">
                        <w:rPr>
                          <w:rFonts w:ascii="HelveticaNeueLT Pro 57 Cn" w:hAnsi="HelveticaNeueLT Pro 57 Cn"/>
                          <w:b/>
                          <w:color w:val="FFFFFF" w:themeColor="background1"/>
                          <w:sz w:val="20"/>
                          <w:szCs w:val="20"/>
                        </w:rPr>
                        <w:t>Energy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2E9B39" w14:textId="77777777" w:rsidR="002D2FD4" w:rsidRPr="002D2FD4" w:rsidRDefault="002D2FD4" w:rsidP="000F4A89">
      <w:pPr>
        <w:ind w:left="-567"/>
      </w:pPr>
    </w:p>
    <w:p w14:paraId="3BB922ED" w14:textId="2C729DC1" w:rsidR="002D2FD4" w:rsidRDefault="002D2FD4" w:rsidP="000F4A89">
      <w:pPr>
        <w:ind w:left="-567"/>
      </w:pPr>
    </w:p>
    <w:p w14:paraId="487DB8E9" w14:textId="441AC343" w:rsidR="002D2FD4" w:rsidRDefault="00CE5253" w:rsidP="000F4A89">
      <w:pPr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1A4D4" wp14:editId="502924A7">
                <wp:simplePos x="0" y="0"/>
                <wp:positionH relativeFrom="column">
                  <wp:posOffset>702945</wp:posOffset>
                </wp:positionH>
                <wp:positionV relativeFrom="paragraph">
                  <wp:posOffset>2540</wp:posOffset>
                </wp:positionV>
                <wp:extent cx="5349240" cy="685800"/>
                <wp:effectExtent l="0" t="0" r="0" b="0"/>
                <wp:wrapNone/>
                <wp:docPr id="18" name="objec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9240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A85626" w14:textId="77777777" w:rsidR="001C37CA" w:rsidRPr="009F7230" w:rsidRDefault="001C37CA" w:rsidP="009F7230">
                            <w:pPr>
                              <w:spacing w:before="20" w:line="259" w:lineRule="auto"/>
                              <w:ind w:left="14" w:right="14"/>
                              <w:rPr>
                                <w:sz w:val="18"/>
                                <w:szCs w:val="18"/>
                              </w:rPr>
                            </w:pPr>
                            <w:r w:rsidRPr="002D2FD4">
                              <w:rPr>
                                <w:rFonts w:ascii="HelveticaNeue-Light" w:hAnsi="HelveticaNeue-Light" w:cs="HelveticaNeue-Light"/>
                                <w:color w:val="636466"/>
                                <w:kern w:val="24"/>
                                <w:sz w:val="16"/>
                                <w:szCs w:val="16"/>
                              </w:rPr>
                              <w:t>Refuel International is one of the world’s largest and most renowned designer and manufacturer of specialist fuel transfer equipment for aviation and associated support services. A pioneer in manufacturing quality products and solutions for specialist fuel transfer applications, Refuel International is the preferred partner of major oil companies worldwide servicing plane operators and military defence organisations</w:t>
                            </w:r>
                            <w:r w:rsidRPr="009F7230">
                              <w:rPr>
                                <w:rFonts w:ascii="HelveticaNeue-Light" w:hAnsi="HelveticaNeue-Light" w:cs="HelveticaNeue-Light"/>
                                <w:color w:val="636466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A1A4D4" id="object 18" o:spid="_x0000_s1031" type="#_x0000_t202" style="position:absolute;left:0;text-align:left;margin-left:55.35pt;margin-top:.2pt;width:421.2pt;height:5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" filled="f" stroked="f">
                <v:textbox style="mso-fit-shape-to-text:t" inset="0,1pt,0,0">
                  <w:txbxContent>
                    <w:p w14:paraId="48A85626" w14:textId="77777777" w:rsidR="001C37CA" w:rsidRPr="009F7230" w:rsidRDefault="001C37CA" w:rsidP="009F7230">
                      <w:pPr>
                        <w:spacing w:before="20" w:line="259" w:lineRule="auto"/>
                        <w:ind w:left="14" w:right="14"/>
                        <w:rPr>
                          <w:sz w:val="18"/>
                          <w:szCs w:val="18"/>
                        </w:rPr>
                      </w:pPr>
                      <w:r w:rsidRPr="002D2FD4">
                        <w:rPr>
                          <w:rFonts w:ascii="HelveticaNeue-Light" w:hAnsi="HelveticaNeue-Light" w:cs="HelveticaNeue-Light"/>
                          <w:color w:val="636466"/>
                          <w:kern w:val="24"/>
                          <w:sz w:val="16"/>
                          <w:szCs w:val="16"/>
                        </w:rPr>
                        <w:t>Refuel International is one of the world’s largest and most renowned designer and manufacturer of specialist fuel transfer equipment for aviation and associated support services. A pioneer in manufacturing quality products and solutions for specialist fuel transfer applications, Refuel International is the preferred partner of major oil companies worldwide servicing plane operators and military defence organisations</w:t>
                      </w:r>
                      <w:r w:rsidRPr="009F7230">
                        <w:rPr>
                          <w:rFonts w:ascii="HelveticaNeue-Light" w:hAnsi="HelveticaNeue-Light" w:cs="HelveticaNeue-Light"/>
                          <w:color w:val="636466"/>
                          <w:kern w:val="24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F0147">
        <w:rPr>
          <w:noProof/>
        </w:rPr>
        <mc:AlternateContent>
          <mc:Choice Requires="wps">
            <w:drawing>
              <wp:inline distT="0" distB="0" distL="0" distR="0" wp14:anchorId="669DA88A" wp14:editId="1E0E425D">
                <wp:extent cx="861060" cy="464820"/>
                <wp:effectExtent l="0" t="0" r="0" b="0"/>
                <wp:docPr id="6" name="objec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464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96260" h="1152525">
                              <a:moveTo>
                                <a:pt x="0" y="1151991"/>
                              </a:moveTo>
                              <a:lnTo>
                                <a:pt x="3095993" y="1151991"/>
                              </a:lnTo>
                              <a:lnTo>
                                <a:pt x="3095993" y="0"/>
                              </a:lnTo>
                              <a:lnTo>
                                <a:pt x="0" y="0"/>
                              </a:lnTo>
                              <a:lnTo>
                                <a:pt x="0" y="11519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5194"/>
                        </a:solidFill>
                      </wps:spPr>
                      <wps:txbx>
                        <w:txbxContent>
                          <w:p w14:paraId="38E03C9C" w14:textId="77777777" w:rsidR="001C37CA" w:rsidRDefault="001C37CA" w:rsidP="002D2FD4">
                            <w:pPr>
                              <w:jc w:val="center"/>
                              <w:rPr>
                                <w:rFonts w:ascii="HelveticaNeueLT Pro 57 Cn" w:hAnsi="HelveticaNeueLT Pro 57 Cn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0D81FB6D" w14:textId="77777777" w:rsidR="001C37CA" w:rsidRDefault="001C37CA" w:rsidP="002D2FD4">
                            <w:pPr>
                              <w:jc w:val="center"/>
                              <w:rPr>
                                <w:rFonts w:ascii="HelveticaNeueLT Pro 57 Cn" w:hAnsi="HelveticaNeueLT Pro 57 C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NeueLT Pro 57 Cn" w:hAnsi="HelveticaNeueLT Pro 57 C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Refuel </w:t>
                            </w:r>
                          </w:p>
                          <w:p w14:paraId="4E973467" w14:textId="77777777" w:rsidR="001C37CA" w:rsidRPr="002D2FD4" w:rsidRDefault="001C37CA" w:rsidP="002D2FD4">
                            <w:pPr>
                              <w:jc w:val="center"/>
                              <w:rPr>
                                <w:rFonts w:ascii="HelveticaNeueLT Pro 57 Cn" w:hAnsi="HelveticaNeueLT Pro 57 C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NeueLT Pro 57 Cn" w:hAnsi="HelveticaNeueLT Pro 57 C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International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9DA88A" id="_x0000_s1032" style="width:67.8pt;height:3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09626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" adj="-11796480,,5400" path="m,1151991r3095993,l3095993,,,,,1151991xe" fillcolor="#085194" stroked="f">
                <v:stroke joinstyle="miter"/>
                <v:formulas/>
                <v:path arrowok="t" o:connecttype="custom" textboxrect="0,0,3096260,1152525"/>
                <v:textbox inset="0,0,0,0">
                  <w:txbxContent>
                    <w:p w14:paraId="38E03C9C" w14:textId="77777777" w:rsidR="001C37CA" w:rsidRDefault="001C37CA" w:rsidP="002D2FD4">
                      <w:pPr>
                        <w:jc w:val="center"/>
                        <w:rPr>
                          <w:rFonts w:ascii="HelveticaNeueLT Pro 57 Cn" w:hAnsi="HelveticaNeueLT Pro 57 Cn"/>
                          <w:b/>
                          <w:color w:val="FFFFFF" w:themeColor="background1"/>
                        </w:rPr>
                      </w:pPr>
                    </w:p>
                    <w:p w14:paraId="0D81FB6D" w14:textId="77777777" w:rsidR="001C37CA" w:rsidRDefault="001C37CA" w:rsidP="002D2FD4">
                      <w:pPr>
                        <w:jc w:val="center"/>
                        <w:rPr>
                          <w:rFonts w:ascii="HelveticaNeueLT Pro 57 Cn" w:hAnsi="HelveticaNeueLT Pro 57 C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HelveticaNeueLT Pro 57 Cn" w:hAnsi="HelveticaNeueLT Pro 57 Cn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Refuel </w:t>
                      </w:r>
                    </w:p>
                    <w:p w14:paraId="4E973467" w14:textId="77777777" w:rsidR="001C37CA" w:rsidRPr="002D2FD4" w:rsidRDefault="001C37CA" w:rsidP="002D2FD4">
                      <w:pPr>
                        <w:jc w:val="center"/>
                        <w:rPr>
                          <w:rFonts w:ascii="HelveticaNeueLT Pro 57 Cn" w:hAnsi="HelveticaNeueLT Pro 57 C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HelveticaNeueLT Pro 57 Cn" w:hAnsi="HelveticaNeueLT Pro 57 Cn"/>
                          <w:b/>
                          <w:color w:val="FFFFFF" w:themeColor="background1"/>
                          <w:sz w:val="20"/>
                          <w:szCs w:val="20"/>
                        </w:rPr>
                        <w:t>International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2BA22E" w14:textId="77777777" w:rsidR="00583E2C" w:rsidRDefault="00583E2C" w:rsidP="000F4A89">
      <w:pPr>
        <w:ind w:left="-567"/>
      </w:pPr>
    </w:p>
    <w:p w14:paraId="16F988E5" w14:textId="77777777" w:rsidR="00E9285D" w:rsidRDefault="00E9285D" w:rsidP="000F4A89">
      <w:pPr>
        <w:ind w:left="-567"/>
      </w:pPr>
    </w:p>
    <w:p w14:paraId="7E0565EC" w14:textId="77777777" w:rsidR="00E9285D" w:rsidRDefault="0000193B" w:rsidP="008F0147">
      <w:pPr>
        <w:ind w:firstLine="1134"/>
      </w:pPr>
      <w:r>
        <w:rPr>
          <w:noProof/>
        </w:rPr>
        <w:drawing>
          <wp:inline distT="0" distB="0" distL="0" distR="0" wp14:anchorId="568BB469" wp14:editId="6FBED9EE">
            <wp:extent cx="4465320" cy="379476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65731" cy="379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3F96F" w14:textId="77777777" w:rsidR="0000193B" w:rsidRDefault="0000193B" w:rsidP="000F4A89">
      <w:pPr>
        <w:ind w:left="-567"/>
      </w:pPr>
    </w:p>
    <w:sectPr w:rsidR="0000193B" w:rsidSect="008F0147">
      <w:pgSz w:w="11906" w:h="16838"/>
      <w:pgMar w:top="1440" w:right="1440" w:bottom="1440" w:left="1276" w:header="708" w:footer="708" w:gutter="0"/>
      <w:pgBorders w:offsetFrom="page">
        <w:top w:val="single" w:sz="12" w:space="24" w:color="003594"/>
        <w:left w:val="single" w:sz="12" w:space="24" w:color="003594"/>
        <w:bottom w:val="single" w:sz="12" w:space="24" w:color="003594"/>
        <w:right w:val="single" w:sz="12" w:space="24" w:color="003594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202CA" w14:textId="77777777" w:rsidR="00057D93" w:rsidRDefault="00057D93" w:rsidP="00982149">
      <w:r>
        <w:separator/>
      </w:r>
    </w:p>
  </w:endnote>
  <w:endnote w:type="continuationSeparator" w:id="0">
    <w:p w14:paraId="6E710A10" w14:textId="77777777" w:rsidR="00057D93" w:rsidRDefault="00057D93" w:rsidP="0098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Medium Cond">
    <w:altName w:val="Franklin Gothic Medium Cond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47 LtCn">
    <w:altName w:val="Arial Narrow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7 C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-Ligh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76A72" w14:textId="77777777" w:rsidR="00057D93" w:rsidRDefault="00057D93" w:rsidP="00982149">
      <w:r>
        <w:separator/>
      </w:r>
    </w:p>
  </w:footnote>
  <w:footnote w:type="continuationSeparator" w:id="0">
    <w:p w14:paraId="10131699" w14:textId="77777777" w:rsidR="00057D93" w:rsidRDefault="00057D93" w:rsidP="00982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ED"/>
    <w:rsid w:val="0000193B"/>
    <w:rsid w:val="00025BCB"/>
    <w:rsid w:val="00057D93"/>
    <w:rsid w:val="000A6C04"/>
    <w:rsid w:val="000B6DE0"/>
    <w:rsid w:val="000F4A89"/>
    <w:rsid w:val="00124198"/>
    <w:rsid w:val="00124A74"/>
    <w:rsid w:val="00195A18"/>
    <w:rsid w:val="001C37CA"/>
    <w:rsid w:val="001E5FD4"/>
    <w:rsid w:val="0021031F"/>
    <w:rsid w:val="0026762D"/>
    <w:rsid w:val="00270409"/>
    <w:rsid w:val="002D2FD4"/>
    <w:rsid w:val="00301688"/>
    <w:rsid w:val="003F38ED"/>
    <w:rsid w:val="004136C1"/>
    <w:rsid w:val="00425A23"/>
    <w:rsid w:val="004E2C75"/>
    <w:rsid w:val="00583E2C"/>
    <w:rsid w:val="00590278"/>
    <w:rsid w:val="00651A59"/>
    <w:rsid w:val="00687965"/>
    <w:rsid w:val="006A67BA"/>
    <w:rsid w:val="006C520A"/>
    <w:rsid w:val="007B3EEF"/>
    <w:rsid w:val="007F3DBD"/>
    <w:rsid w:val="00894A48"/>
    <w:rsid w:val="008F0147"/>
    <w:rsid w:val="00921510"/>
    <w:rsid w:val="00963CAC"/>
    <w:rsid w:val="00982149"/>
    <w:rsid w:val="009F7230"/>
    <w:rsid w:val="00A06ADC"/>
    <w:rsid w:val="00BB5DFA"/>
    <w:rsid w:val="00C75C86"/>
    <w:rsid w:val="00C816D3"/>
    <w:rsid w:val="00C84C6B"/>
    <w:rsid w:val="00CA3F1B"/>
    <w:rsid w:val="00CE5253"/>
    <w:rsid w:val="00D76AA4"/>
    <w:rsid w:val="00DB3B24"/>
    <w:rsid w:val="00E925AF"/>
    <w:rsid w:val="00E9285D"/>
    <w:rsid w:val="00EF7307"/>
    <w:rsid w:val="00F3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63795"/>
  <w15:chartTrackingRefBased/>
  <w15:docId w15:val="{3EF60833-9156-4003-B109-0DFD09AB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3F1B"/>
  </w:style>
  <w:style w:type="paragraph" w:styleId="Heading1">
    <w:name w:val="heading 1"/>
    <w:basedOn w:val="Normal"/>
    <w:link w:val="Heading1Char"/>
    <w:uiPriority w:val="9"/>
    <w:qFormat/>
    <w:rsid w:val="00583E2C"/>
    <w:pPr>
      <w:widowControl w:val="0"/>
      <w:spacing w:before="27"/>
      <w:ind w:left="152"/>
      <w:outlineLvl w:val="0"/>
    </w:pPr>
    <w:rPr>
      <w:rFonts w:ascii="Arial Narrow" w:eastAsia="Arial Narrow" w:hAnsi="Arial Narrow"/>
      <w:b/>
      <w:bCs/>
      <w:sz w:val="60"/>
      <w:szCs w:val="6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3D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3D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link w:val="Heading6Char"/>
    <w:uiPriority w:val="9"/>
    <w:unhideWhenUsed/>
    <w:qFormat/>
    <w:rsid w:val="00583E2C"/>
    <w:pPr>
      <w:widowControl w:val="0"/>
      <w:ind w:left="140"/>
      <w:outlineLvl w:val="5"/>
    </w:pPr>
    <w:rPr>
      <w:rFonts w:ascii="Franklin Gothic Medium Cond" w:eastAsia="Franklin Gothic Medium Cond" w:hAnsi="Franklin Gothic Medium Cond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F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FD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83E2C"/>
    <w:rPr>
      <w:rFonts w:ascii="Arial Narrow" w:eastAsia="Arial Narrow" w:hAnsi="Arial Narrow"/>
      <w:b/>
      <w:bCs/>
      <w:sz w:val="60"/>
      <w:szCs w:val="6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583E2C"/>
    <w:rPr>
      <w:rFonts w:ascii="Franklin Gothic Medium Cond" w:eastAsia="Franklin Gothic Medium Cond" w:hAnsi="Franklin Gothic Medium Cond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83E2C"/>
    <w:pPr>
      <w:widowControl w:val="0"/>
      <w:ind w:left="152"/>
    </w:pPr>
    <w:rPr>
      <w:rFonts w:ascii="Arial" w:eastAsia="Arial" w:hAnsi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83E2C"/>
    <w:rPr>
      <w:rFonts w:ascii="Arial" w:eastAsia="Arial" w:hAnsi="Arial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821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149"/>
  </w:style>
  <w:style w:type="paragraph" w:styleId="Footer">
    <w:name w:val="footer"/>
    <w:basedOn w:val="Normal"/>
    <w:link w:val="FooterChar"/>
    <w:uiPriority w:val="99"/>
    <w:unhideWhenUsed/>
    <w:rsid w:val="009821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149"/>
  </w:style>
  <w:style w:type="paragraph" w:styleId="TOCHeading">
    <w:name w:val="TOC Heading"/>
    <w:basedOn w:val="Heading1"/>
    <w:next w:val="Normal"/>
    <w:uiPriority w:val="39"/>
    <w:unhideWhenUsed/>
    <w:qFormat/>
    <w:rsid w:val="007F3DBD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F3DB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F3DB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F3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3DB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OC2">
    <w:name w:val="toc 2"/>
    <w:basedOn w:val="Normal"/>
    <w:next w:val="Normal"/>
    <w:autoRedefine/>
    <w:uiPriority w:val="39"/>
    <w:unhideWhenUsed/>
    <w:rsid w:val="0021031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1031F"/>
    <w:pPr>
      <w:spacing w:after="100"/>
      <w:ind w:left="480"/>
    </w:pPr>
  </w:style>
  <w:style w:type="paragraph" w:styleId="NoSpacing">
    <w:name w:val="No Spacing"/>
    <w:link w:val="NoSpacingChar"/>
    <w:uiPriority w:val="1"/>
    <w:qFormat/>
    <w:rsid w:val="00C816D3"/>
    <w:rPr>
      <w:rFonts w:eastAsiaTheme="minorEastAsia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816D3"/>
    <w:rPr>
      <w:rFonts w:eastAsiaTheme="minorEastAsi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Rivet Energy submission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061838-F62F-4BC4-8771-BCF12E8C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iNFORMATION</vt:lpstr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iNFORMATION</dc:title>
  <dc:subject>Distribution of Bulk LPG for ELGAS Midstream</dc:subject>
  <dc:creator>John McMillan</dc:creator>
  <cp:keywords/>
  <dc:description/>
  <cp:lastModifiedBy>Rachel Denny</cp:lastModifiedBy>
  <cp:revision>2</cp:revision>
  <dcterms:created xsi:type="dcterms:W3CDTF">2019-09-20T03:36:00Z</dcterms:created>
  <dcterms:modified xsi:type="dcterms:W3CDTF">2019-09-20T03:36:00Z</dcterms:modified>
</cp:coreProperties>
</file>